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eastAsiaTheme="minorHAnsi"/>
        </w:rPr>
        <w:id w:val="10729564"/>
        <w:docPartObj>
          <w:docPartGallery w:val="Cover Pages"/>
          <w:docPartUnique/>
        </w:docPartObj>
      </w:sdtPr>
      <w:sdtEndPr>
        <w:rPr>
          <w:rFonts w:ascii="Supreme" w:eastAsia="Times New Roman" w:hAnsi="Supreme"/>
        </w:rPr>
      </w:sdtEndPr>
      <w:sdtContent>
        <w:sdt>
          <w:sdtPr>
            <w:rPr>
              <w:rFonts w:eastAsiaTheme="minorHAnsi"/>
            </w:rPr>
            <w:id w:val="-3202550"/>
            <w:docPartObj>
              <w:docPartGallery w:val="Cover Pages"/>
              <w:docPartUnique/>
            </w:docPartObj>
          </w:sdtPr>
          <w:sdtEndPr>
            <w:rPr>
              <w:rFonts w:ascii="Supreme" w:eastAsia="Times New Roman" w:hAnsi="Supreme"/>
            </w:rPr>
          </w:sdtEndPr>
          <w:sdtContent>
            <w:p w14:paraId="0F370839" w14:textId="30FA49AB" w:rsidR="007C21E4" w:rsidRPr="007C21E4" w:rsidRDefault="00CB0DED" w:rsidP="007C21E4">
              <w:pPr>
                <w:rPr>
                  <w:rFonts w:ascii="Supreme Extrabold" w:hAnsi="Supreme Extrabold"/>
                  <w:b/>
                  <w:bCs/>
                  <w:color w:val="612330"/>
                  <w:sz w:val="40"/>
                  <w:szCs w:val="40"/>
                </w:rPr>
              </w:pPr>
              <w:r>
                <w:rPr>
                  <w:rFonts w:ascii="Supreme Extrabold" w:hAnsi="Supreme Extrabold"/>
                  <w:b/>
                  <w:bCs/>
                  <w:color w:val="612330"/>
                  <w:sz w:val="40"/>
                  <w:szCs w:val="40"/>
                </w:rPr>
                <w:t>Calendar Year 202</w:t>
              </w:r>
              <w:r w:rsidR="006C3F8F">
                <w:rPr>
                  <w:rFonts w:ascii="Supreme Extrabold" w:hAnsi="Supreme Extrabold"/>
                  <w:b/>
                  <w:bCs/>
                  <w:color w:val="612330"/>
                  <w:sz w:val="40"/>
                  <w:szCs w:val="40"/>
                </w:rPr>
                <w:t>7</w:t>
              </w:r>
              <w:r>
                <w:rPr>
                  <w:rFonts w:ascii="Supreme Extrabold" w:hAnsi="Supreme Extrabold"/>
                  <w:b/>
                  <w:bCs/>
                  <w:color w:val="612330"/>
                  <w:sz w:val="40"/>
                  <w:szCs w:val="40"/>
                </w:rPr>
                <w:t xml:space="preserve"> Provider Workplan</w:t>
              </w:r>
            </w:p>
            <w:p w14:paraId="4298F2D4" w14:textId="08737F4B" w:rsidR="00CB0DED" w:rsidRPr="00CB0DED" w:rsidRDefault="00CB0DED" w:rsidP="00CB0DED">
              <w:pPr>
                <w:pStyle w:val="Heading3"/>
                <w:spacing w:before="0"/>
                <w:rPr>
                  <w:rFonts w:ascii="Supreme" w:hAnsi="Supreme" w:cstheme="majorBidi"/>
                  <w:color w:val="612330"/>
                </w:rPr>
              </w:pPr>
              <w:r w:rsidRPr="00CB0DED">
                <w:rPr>
                  <w:rFonts w:ascii="Supreme" w:hAnsi="Supreme" w:cstheme="majorBidi"/>
                  <w:color w:val="612330"/>
                </w:rPr>
                <w:t xml:space="preserve">Purpose: </w:t>
              </w:r>
              <w:r w:rsidRPr="00CB0DED">
                <w:rPr>
                  <w:rFonts w:ascii="Supreme" w:hAnsi="Supreme" w:cstheme="majorBidi"/>
                  <w:b w:val="0"/>
                  <w:bCs/>
                  <w:color w:val="auto"/>
                </w:rPr>
                <w:t>To develop a workplan for Calendar Year (CY) 202</w:t>
              </w:r>
              <w:r w:rsidR="006C3F8F">
                <w:rPr>
                  <w:rFonts w:ascii="Supreme" w:hAnsi="Supreme" w:cstheme="majorBidi"/>
                  <w:b w:val="0"/>
                  <w:bCs/>
                  <w:color w:val="auto"/>
                </w:rPr>
                <w:t>7</w:t>
              </w:r>
              <w:r w:rsidRPr="00CB0DED">
                <w:rPr>
                  <w:rFonts w:ascii="Supreme" w:hAnsi="Supreme" w:cstheme="majorBidi"/>
                  <w:b w:val="0"/>
                  <w:bCs/>
                  <w:color w:val="auto"/>
                </w:rPr>
                <w:t xml:space="preserve"> Older Americans Act Title III Parts III-B, III-D and III-E and</w:t>
              </w:r>
              <w:r w:rsidR="006C3F8F">
                <w:rPr>
                  <w:rFonts w:ascii="Supreme" w:hAnsi="Supreme" w:cstheme="majorBidi"/>
                  <w:b w:val="0"/>
                  <w:bCs/>
                  <w:color w:val="auto"/>
                </w:rPr>
                <w:t>/or</w:t>
              </w:r>
              <w:r w:rsidRPr="00CB0DED">
                <w:rPr>
                  <w:rFonts w:ascii="Supreme" w:hAnsi="Supreme" w:cstheme="majorBidi"/>
                  <w:b w:val="0"/>
                  <w:bCs/>
                  <w:color w:val="auto"/>
                </w:rPr>
                <w:t xml:space="preserve"> State Nutrition Services.</w:t>
              </w:r>
              <w:r w:rsidRPr="00CB0DED">
                <w:rPr>
                  <w:rFonts w:ascii="Supreme" w:hAnsi="Supreme" w:cstheme="majorBidi"/>
                  <w:color w:val="auto"/>
                </w:rPr>
                <w:t xml:space="preserve"> </w:t>
              </w:r>
            </w:p>
            <w:p w14:paraId="3B990EE1" w14:textId="6C67C0AD" w:rsidR="00CB0DED" w:rsidRPr="00CB0DED" w:rsidRDefault="00CB0DED" w:rsidP="00CB0DED">
              <w:pPr>
                <w:pStyle w:val="Heading3"/>
                <w:spacing w:before="0"/>
                <w:rPr>
                  <w:rFonts w:ascii="Supreme" w:hAnsi="Supreme" w:cstheme="majorBidi"/>
                  <w:b w:val="0"/>
                  <w:bCs/>
                  <w:color w:val="auto"/>
                </w:rPr>
              </w:pPr>
              <w:r w:rsidRPr="00CB0DED">
                <w:rPr>
                  <w:rFonts w:ascii="Supreme" w:hAnsi="Supreme" w:cstheme="majorBidi"/>
                  <w:color w:val="612330"/>
                </w:rPr>
                <w:t xml:space="preserve">Provider Name: </w:t>
              </w:r>
            </w:p>
            <w:p w14:paraId="18C767B9" w14:textId="29F96D40" w:rsidR="00CB0DED" w:rsidRPr="00CB0DED" w:rsidRDefault="00CB0DED" w:rsidP="00CB0DED">
              <w:pPr>
                <w:pStyle w:val="Heading3"/>
                <w:spacing w:before="0"/>
                <w:rPr>
                  <w:rFonts w:ascii="Supreme" w:hAnsi="Supreme" w:cstheme="majorBidi"/>
                  <w:b w:val="0"/>
                  <w:bCs/>
                  <w:color w:val="auto"/>
                </w:rPr>
              </w:pPr>
              <w:r w:rsidRPr="00CB0DED">
                <w:rPr>
                  <w:rFonts w:ascii="Supreme" w:hAnsi="Supreme" w:cstheme="majorBidi"/>
                  <w:color w:val="612330"/>
                </w:rPr>
                <w:t>Provider</w:t>
              </w:r>
              <w:r w:rsidRPr="00CB0DED">
                <w:t xml:space="preserve"> </w:t>
              </w:r>
              <w:r w:rsidRPr="00CB0DED">
                <w:rPr>
                  <w:rFonts w:ascii="Supreme" w:hAnsi="Supreme" w:cstheme="majorBidi"/>
                  <w:color w:val="612330"/>
                </w:rPr>
                <w:t>Staff Contact /Coordinator</w:t>
              </w:r>
              <w:r w:rsidR="00565D86">
                <w:rPr>
                  <w:rFonts w:ascii="Supreme" w:hAnsi="Supreme" w:cstheme="majorBidi"/>
                  <w:color w:val="612330"/>
                </w:rPr>
                <w:t xml:space="preserve"> Name and Email</w:t>
              </w:r>
              <w:r w:rsidRPr="00CB0DED">
                <w:rPr>
                  <w:rFonts w:ascii="Supreme" w:hAnsi="Supreme" w:cstheme="majorBidi"/>
                  <w:color w:val="612330"/>
                </w:rPr>
                <w:t xml:space="preserve">: </w:t>
              </w:r>
            </w:p>
            <w:p w14:paraId="1DA33225" w14:textId="4D3343A9" w:rsidR="00CB0DED" w:rsidRPr="00CB0DED" w:rsidRDefault="00CB0DED" w:rsidP="00CB0DED">
              <w:pPr>
                <w:pStyle w:val="Heading3"/>
                <w:spacing w:before="0"/>
                <w:rPr>
                  <w:rFonts w:ascii="Supreme" w:hAnsi="Supreme" w:cstheme="majorBidi"/>
                  <w:b w:val="0"/>
                  <w:bCs/>
                  <w:color w:val="auto"/>
                </w:rPr>
              </w:pPr>
              <w:r w:rsidRPr="00CB0DED">
                <w:rPr>
                  <w:rFonts w:ascii="Supreme" w:hAnsi="Supreme" w:cstheme="majorBidi"/>
                  <w:color w:val="612330"/>
                </w:rPr>
                <w:t>Provider</w:t>
              </w:r>
              <w:r w:rsidRPr="00CB0DED">
                <w:t xml:space="preserve"> </w:t>
              </w:r>
              <w:r w:rsidRPr="00CB0DED">
                <w:rPr>
                  <w:rFonts w:ascii="Supreme" w:hAnsi="Supreme" w:cstheme="majorBidi"/>
                  <w:color w:val="612330"/>
                </w:rPr>
                <w:t>Supervisor/Manager</w:t>
              </w:r>
              <w:r w:rsidR="00565D86">
                <w:rPr>
                  <w:rFonts w:ascii="Supreme" w:hAnsi="Supreme" w:cstheme="majorBidi"/>
                  <w:color w:val="612330"/>
                </w:rPr>
                <w:t xml:space="preserve"> Name and Email</w:t>
              </w:r>
              <w:r w:rsidRPr="00CB0DED">
                <w:rPr>
                  <w:rFonts w:ascii="Supreme" w:hAnsi="Supreme" w:cstheme="majorBidi"/>
                  <w:color w:val="612330"/>
                </w:rPr>
                <w:t xml:space="preserve">: </w:t>
              </w:r>
            </w:p>
            <w:p w14:paraId="1418E35C" w14:textId="476CC145" w:rsidR="00CB0DED" w:rsidRPr="006C3F8F" w:rsidRDefault="00CB0DED" w:rsidP="006C3F8F">
              <w:pPr>
                <w:keepNext/>
                <w:tabs>
                  <w:tab w:val="left" w:pos="735"/>
                </w:tabs>
                <w:spacing w:before="120" w:after="120"/>
                <w:outlineLvl w:val="2"/>
                <w:rPr>
                  <w:rFonts w:ascii="Supreme" w:eastAsiaTheme="majorEastAsia" w:hAnsi="Supreme" w:cs="Tahoma"/>
                  <w:b/>
                  <w:color w:val="003865"/>
                </w:rPr>
              </w:pPr>
              <w:r w:rsidRPr="00CB0DED">
                <w:rPr>
                  <w:rFonts w:ascii="Supreme" w:hAnsi="Supreme" w:cs="Tahoma"/>
                </w:rPr>
                <w:t>Try to make each action step as specific and measurable as possible. Each action step should include the following information:</w:t>
              </w:r>
            </w:p>
            <w:p w14:paraId="36AAE79A" w14:textId="77777777" w:rsid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</w:rPr>
                <w:t xml:space="preserve">A </w:t>
              </w:r>
              <w:r w:rsidRPr="00565D86">
                <w:rPr>
                  <w:rFonts w:ascii="Supreme" w:hAnsi="Supreme"/>
                  <w:b/>
                </w:rPr>
                <w:t>description of the action</w:t>
              </w:r>
              <w:r w:rsidRPr="00565D86">
                <w:rPr>
                  <w:rFonts w:ascii="Supreme" w:hAnsi="Supreme"/>
                </w:rPr>
                <w:t xml:space="preserve"> – what does this step entail? (Each action step should be one concrete thing, break down big items into more manageable steps!)</w:t>
              </w:r>
            </w:p>
            <w:p w14:paraId="141D07A1" w14:textId="77777777" w:rsid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  <w:b/>
                </w:rPr>
                <w:t>Who</w:t>
              </w:r>
              <w:r w:rsidRPr="00565D86">
                <w:rPr>
                  <w:rFonts w:ascii="Supreme" w:hAnsi="Supreme"/>
                </w:rPr>
                <w:t xml:space="preserve"> will be responsible for taking the action (include internal and external partners)</w:t>
              </w:r>
            </w:p>
            <w:p w14:paraId="1927D23C" w14:textId="77777777" w:rsidR="00565D86" w:rsidRP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</w:rPr>
                <w:t>What</w:t>
              </w:r>
              <w:r w:rsidRPr="00565D86">
                <w:rPr>
                  <w:rFonts w:ascii="Supreme" w:hAnsi="Supreme"/>
                  <w:i/>
                </w:rPr>
                <w:t xml:space="preserve"> </w:t>
              </w:r>
              <w:r w:rsidRPr="00565D86">
                <w:rPr>
                  <w:rFonts w:ascii="Supreme" w:hAnsi="Supreme"/>
                  <w:b/>
                </w:rPr>
                <w:t>resources</w:t>
              </w:r>
              <w:r w:rsidRPr="00565D86">
                <w:rPr>
                  <w:rFonts w:ascii="Supreme" w:hAnsi="Supreme"/>
                </w:rPr>
                <w:t xml:space="preserve"> (e.g., money, staff time, physical space) are needed to carry out the action, </w:t>
              </w:r>
              <w:r w:rsidRPr="00565D86">
                <w:rPr>
                  <w:rFonts w:ascii="Supreme" w:hAnsi="Supreme"/>
                  <w:b/>
                </w:rPr>
                <w:t>including any support you need</w:t>
              </w:r>
              <w:r w:rsidR="00565D86" w:rsidRPr="00565D86">
                <w:rPr>
                  <w:rFonts w:ascii="Supreme" w:hAnsi="Supreme"/>
                  <w:b/>
                </w:rPr>
                <w:t xml:space="preserve"> </w:t>
              </w:r>
              <w:r w:rsidRPr="00565D86">
                <w:rPr>
                  <w:rFonts w:ascii="Supreme" w:hAnsi="Supreme"/>
                  <w:b/>
                </w:rPr>
                <w:t xml:space="preserve">from </w:t>
              </w:r>
              <w:r w:rsidRPr="00565D86">
                <w:rPr>
                  <w:rFonts w:ascii="Supreme" w:hAnsi="Supreme"/>
                  <w:b/>
                  <w:bCs/>
                </w:rPr>
                <w:t>MIAAA</w:t>
              </w:r>
            </w:p>
            <w:p w14:paraId="7DA6A235" w14:textId="77777777" w:rsid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</w:rPr>
                <w:t xml:space="preserve">What </w:t>
              </w:r>
              <w:r w:rsidRPr="00565D86">
                <w:rPr>
                  <w:rFonts w:ascii="Supreme" w:hAnsi="Supreme"/>
                  <w:b/>
                </w:rPr>
                <w:t>barriers</w:t>
              </w:r>
              <w:r w:rsidRPr="00565D86">
                <w:rPr>
                  <w:rFonts w:ascii="Supreme" w:hAnsi="Supreme"/>
                </w:rPr>
                <w:t xml:space="preserve"> might impede the action </w:t>
              </w:r>
            </w:p>
            <w:p w14:paraId="23BA4350" w14:textId="77777777" w:rsid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</w:rPr>
                <w:t>When should the action begin and be complete (i.e., the due date)</w:t>
              </w:r>
            </w:p>
            <w:p w14:paraId="0A821A58" w14:textId="77777777" w:rsid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</w:rPr>
                <w:t xml:space="preserve">What is the </w:t>
              </w:r>
              <w:r w:rsidRPr="00565D86">
                <w:rPr>
                  <w:rFonts w:ascii="Supreme" w:hAnsi="Supreme"/>
                  <w:b/>
                </w:rPr>
                <w:t>desired outcome</w:t>
              </w:r>
              <w:r w:rsidRPr="00565D86">
                <w:rPr>
                  <w:rFonts w:ascii="Supreme" w:hAnsi="Supreme"/>
                </w:rPr>
                <w:t xml:space="preserve"> from completing this step</w:t>
              </w:r>
            </w:p>
            <w:p w14:paraId="2B632746" w14:textId="79A3585E" w:rsidR="00CB0DED" w:rsidRPr="00565D86" w:rsidRDefault="00CB0DED" w:rsidP="00565D86">
              <w:pPr>
                <w:pStyle w:val="ListParagraph"/>
                <w:numPr>
                  <w:ilvl w:val="0"/>
                  <w:numId w:val="31"/>
                </w:numPr>
                <w:rPr>
                  <w:rFonts w:ascii="Supreme" w:hAnsi="Supreme"/>
                </w:rPr>
              </w:pPr>
              <w:r w:rsidRPr="00565D86">
                <w:rPr>
                  <w:rFonts w:ascii="Supreme" w:hAnsi="Supreme"/>
                  <w:b/>
                </w:rPr>
                <w:t>Registered</w:t>
              </w:r>
              <w:r w:rsidRPr="00565D86">
                <w:rPr>
                  <w:rFonts w:ascii="Supreme" w:hAnsi="Supreme"/>
                  <w:b/>
                  <w:bCs/>
                </w:rPr>
                <w:t>/Non-Registered</w:t>
              </w:r>
              <w:r w:rsidRPr="00565D86">
                <w:rPr>
                  <w:rFonts w:ascii="Supreme" w:hAnsi="Supreme"/>
                </w:rPr>
                <w:t xml:space="preserve"> Services </w:t>
              </w:r>
            </w:p>
            <w:p w14:paraId="2327C5E4" w14:textId="13292C63" w:rsidR="007C21E4" w:rsidRPr="00CB0DED" w:rsidRDefault="00E72DB9" w:rsidP="007C21E4">
              <w:pPr>
                <w:rPr>
                  <w:rFonts w:ascii="Supreme" w:eastAsiaTheme="majorEastAsia" w:hAnsi="Supreme" w:cs="Arial"/>
                  <w:b/>
                  <w:color w:val="612330"/>
                </w:rPr>
              </w:pPr>
              <w:r w:rsidRPr="00CB0DED">
                <w:rPr>
                  <w:rFonts w:ascii="Supreme" w:eastAsiaTheme="majorEastAsia" w:hAnsi="Supreme" w:cs="Arial"/>
                  <w:b/>
                  <w:color w:val="612330"/>
                </w:rPr>
                <w:t xml:space="preserve">Submission Deadline: </w:t>
              </w:r>
              <w:r w:rsidR="00CB0DED" w:rsidRPr="00CB0DED">
                <w:rPr>
                  <w:rFonts w:ascii="Supreme" w:hAnsi="Supreme"/>
                </w:rPr>
                <w:t>Workplans</w:t>
              </w:r>
              <w:r w:rsidR="007C21E4" w:rsidRPr="00CB0DED">
                <w:rPr>
                  <w:rFonts w:ascii="Supreme" w:hAnsi="Supreme"/>
                </w:rPr>
                <w:t xml:space="preserve"> must be submitted by</w:t>
              </w:r>
              <w:r w:rsidR="006C3F8F">
                <w:rPr>
                  <w:rFonts w:ascii="Supreme" w:hAnsi="Supreme"/>
                </w:rPr>
                <w:t xml:space="preserve"> November 6</w:t>
              </w:r>
              <w:r w:rsidR="00B64337" w:rsidRPr="00CB0DED">
                <w:rPr>
                  <w:rFonts w:ascii="Supreme" w:hAnsi="Supreme"/>
                </w:rPr>
                <w:t>, 202</w:t>
              </w:r>
              <w:r w:rsidR="006C3F8F">
                <w:rPr>
                  <w:rFonts w:ascii="Supreme" w:hAnsi="Supreme"/>
                </w:rPr>
                <w:t>6</w:t>
              </w:r>
              <w:r w:rsidRPr="00CB0DED">
                <w:rPr>
                  <w:rFonts w:ascii="Supreme" w:hAnsi="Supreme"/>
                </w:rPr>
                <w:t>,</w:t>
              </w:r>
              <w:r w:rsidR="007C21E4" w:rsidRPr="00CB0DED">
                <w:rPr>
                  <w:rFonts w:ascii="Supreme" w:hAnsi="Supreme"/>
                </w:rPr>
                <w:t xml:space="preserve"> to Michelle_Reynolds@redlakenation.org.</w:t>
              </w:r>
            </w:p>
            <w:p w14:paraId="7F942600" w14:textId="17E75734" w:rsidR="00CB0DED" w:rsidRPr="00CB0DED" w:rsidRDefault="00E72DB9" w:rsidP="00CB0DED">
              <w:pPr>
                <w:rPr>
                  <w:rFonts w:ascii="Supreme" w:hAnsi="Supreme"/>
                </w:rPr>
              </w:pPr>
              <w:r w:rsidRPr="00CB0DED">
                <w:rPr>
                  <w:rFonts w:ascii="Supreme" w:eastAsiaTheme="majorEastAsia" w:hAnsi="Supreme" w:cs="Arial"/>
                  <w:b/>
                  <w:color w:val="612330"/>
                </w:rPr>
                <w:t xml:space="preserve">Questions: </w:t>
              </w:r>
              <w:r w:rsidR="007C21E4" w:rsidRPr="00CB0DED">
                <w:rPr>
                  <w:rFonts w:ascii="Supreme" w:hAnsi="Supreme"/>
                </w:rPr>
                <w:t>For any questions or clarifications, please contact Michelle Reynolds at Michelle_Reynolds@redlakenation.org or (218)</w:t>
              </w:r>
              <w:r w:rsidRPr="00CB0DED">
                <w:rPr>
                  <w:rFonts w:ascii="Supreme" w:hAnsi="Supreme"/>
                </w:rPr>
                <w:t xml:space="preserve"> </w:t>
              </w:r>
              <w:r w:rsidR="007C21E4" w:rsidRPr="00CB0DED">
                <w:rPr>
                  <w:rFonts w:ascii="Supreme" w:hAnsi="Supreme"/>
                </w:rPr>
                <w:t>542-6145.</w:t>
              </w:r>
            </w:p>
          </w:sdtContent>
        </w:sdt>
      </w:sdtContent>
    </w:sdt>
    <w:tbl>
      <w:tblPr>
        <w:tblStyle w:val="TableGrid-MNstatebrand"/>
        <w:tblpPr w:leftFromText="180" w:rightFromText="180" w:vertAnchor="page" w:horzAnchor="margin" w:tblpXSpec="center" w:tblpY="1636"/>
        <w:tblW w:w="1502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2250"/>
        <w:gridCol w:w="1980"/>
        <w:gridCol w:w="1350"/>
        <w:gridCol w:w="1260"/>
        <w:gridCol w:w="1980"/>
        <w:gridCol w:w="1530"/>
      </w:tblGrid>
      <w:tr w:rsidR="00CB0DED" w:rsidRPr="008B6342" w14:paraId="4102668F" w14:textId="77777777" w:rsidTr="00CB0D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shd w:val="clear" w:color="auto" w:fill="612330"/>
          </w:tcPr>
          <w:p w14:paraId="7182D1F2" w14:textId="77777777" w:rsidR="00CB0DED" w:rsidRPr="00565D86" w:rsidRDefault="00CB0DED" w:rsidP="00233CB5">
            <w:pPr>
              <w:spacing w:after="0" w:line="271" w:lineRule="auto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lastRenderedPageBreak/>
              <w:t xml:space="preserve">Action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description</w:t>
            </w:r>
          </w:p>
        </w:tc>
        <w:tc>
          <w:tcPr>
            <w:tcW w:w="1890" w:type="dxa"/>
            <w:shd w:val="clear" w:color="auto" w:fill="612330"/>
          </w:tcPr>
          <w:p w14:paraId="42BD2C2C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 xml:space="preserve">Who is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responsible</w:t>
            </w:r>
          </w:p>
        </w:tc>
        <w:tc>
          <w:tcPr>
            <w:tcW w:w="2250" w:type="dxa"/>
            <w:shd w:val="clear" w:color="auto" w:fill="612330"/>
          </w:tcPr>
          <w:p w14:paraId="6E54662E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 xml:space="preserve">Resources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required</w:t>
            </w:r>
          </w:p>
        </w:tc>
        <w:tc>
          <w:tcPr>
            <w:tcW w:w="1980" w:type="dxa"/>
            <w:shd w:val="clear" w:color="auto" w:fill="612330"/>
          </w:tcPr>
          <w:p w14:paraId="36E0D684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 xml:space="preserve">Potential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barriers</w:t>
            </w:r>
          </w:p>
        </w:tc>
        <w:tc>
          <w:tcPr>
            <w:tcW w:w="1350" w:type="dxa"/>
            <w:shd w:val="clear" w:color="auto" w:fill="612330"/>
          </w:tcPr>
          <w:p w14:paraId="6A925DB1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Date to begin</w:t>
            </w:r>
          </w:p>
        </w:tc>
        <w:tc>
          <w:tcPr>
            <w:tcW w:w="1260" w:type="dxa"/>
            <w:shd w:val="clear" w:color="auto" w:fill="612330"/>
          </w:tcPr>
          <w:p w14:paraId="0C21440B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Due date</w:t>
            </w:r>
          </w:p>
        </w:tc>
        <w:tc>
          <w:tcPr>
            <w:tcW w:w="1980" w:type="dxa"/>
            <w:shd w:val="clear" w:color="auto" w:fill="612330"/>
          </w:tcPr>
          <w:p w14:paraId="733C0D52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Outcome</w:t>
            </w:r>
          </w:p>
        </w:tc>
        <w:tc>
          <w:tcPr>
            <w:tcW w:w="1530" w:type="dxa"/>
            <w:shd w:val="clear" w:color="auto" w:fill="612330"/>
          </w:tcPr>
          <w:p w14:paraId="61D7ECE3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Registered</w:t>
            </w:r>
          </w:p>
          <w:p w14:paraId="33A7A219" w14:textId="77777777" w:rsidR="00CB0DED" w:rsidRPr="00565D86" w:rsidRDefault="00CB0DED" w:rsidP="00233CB5">
            <w:pPr>
              <w:spacing w:after="0" w:line="271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(Y/N)</w:t>
            </w:r>
          </w:p>
        </w:tc>
      </w:tr>
      <w:tr w:rsidR="00CB0DED" w:rsidRPr="008B6342" w14:paraId="396C0A60" w14:textId="77777777" w:rsidTr="00CB0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14254EBF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</w:tcPr>
          <w:p w14:paraId="764AC435" w14:textId="77777777" w:rsidR="00CB0DED" w:rsidRPr="008B6342" w:rsidRDefault="00CB0DED" w:rsidP="00233CB5">
            <w:pPr>
              <w:spacing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</w:tcPr>
          <w:p w14:paraId="2D5628C1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5D66458F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</w:tcPr>
          <w:p w14:paraId="378769CC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</w:tcPr>
          <w:p w14:paraId="60F291B2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54CC4AA8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</w:tcPr>
          <w:p w14:paraId="3C58E593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41C6534A" w14:textId="77777777" w:rsidTr="00CB0D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shd w:val="clear" w:color="auto" w:fill="D9D9D9" w:themeFill="background1" w:themeFillShade="D9"/>
          </w:tcPr>
          <w:p w14:paraId="00D6D3C7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4C873709" w14:textId="77777777" w:rsidR="00CB0DED" w:rsidRPr="008B6342" w:rsidRDefault="00CB0DED" w:rsidP="00233CB5">
            <w:pPr>
              <w:spacing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7A572185" w14:textId="77777777" w:rsidR="00CB0DED" w:rsidRPr="00D711C2" w:rsidRDefault="00CB0DED" w:rsidP="00233C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7BADDB08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57B8BB84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64FE894C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13E61A5B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7D8DBE31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10864592" w14:textId="77777777" w:rsidTr="00CB0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70761087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</w:tcPr>
          <w:p w14:paraId="7C64F24A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</w:tcPr>
          <w:p w14:paraId="47B00CC6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47E6E690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</w:tcPr>
          <w:p w14:paraId="00280BF7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</w:tcPr>
          <w:p w14:paraId="1B5FBA8E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4284996D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</w:tcPr>
          <w:p w14:paraId="73FEC987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11759CCA" w14:textId="77777777" w:rsidTr="00CB0DE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shd w:val="clear" w:color="auto" w:fill="D9D9D9" w:themeFill="background1" w:themeFillShade="D9"/>
          </w:tcPr>
          <w:p w14:paraId="0A279988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2C399F52" w14:textId="77777777" w:rsidR="00CB0DED" w:rsidRPr="000A01EE" w:rsidRDefault="00CB0DED" w:rsidP="00233CB5">
            <w:pPr>
              <w:spacing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39A1C702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0E5C76BD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0C43F06D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256B4F2E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20C9596D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67786989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6C461B91" w14:textId="77777777" w:rsidTr="00CB0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680CBA10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  <w:shd w:val="clear" w:color="auto" w:fill="auto"/>
          </w:tcPr>
          <w:p w14:paraId="4B4AD8FE" w14:textId="44893A11" w:rsidR="00CB0DED" w:rsidRPr="000A01EE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</w:tcPr>
          <w:p w14:paraId="117378AB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15E8FD48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</w:tcPr>
          <w:p w14:paraId="26497FBC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</w:tcPr>
          <w:p w14:paraId="6CB61B32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213E4D72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</w:tcPr>
          <w:p w14:paraId="6E2DC0B0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4CB2BFC4" w14:textId="77777777" w:rsidTr="00233C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shd w:val="clear" w:color="auto" w:fill="612330"/>
          </w:tcPr>
          <w:p w14:paraId="621FC17F" w14:textId="77777777" w:rsidR="00CB0DED" w:rsidRPr="00565D86" w:rsidRDefault="00CB0DED" w:rsidP="00565D86">
            <w:pPr>
              <w:spacing w:after="0" w:line="271" w:lineRule="auto"/>
              <w:jc w:val="center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lastRenderedPageBreak/>
              <w:t xml:space="preserve">Action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description</w:t>
            </w:r>
          </w:p>
        </w:tc>
        <w:tc>
          <w:tcPr>
            <w:tcW w:w="1890" w:type="dxa"/>
            <w:shd w:val="clear" w:color="auto" w:fill="612330"/>
          </w:tcPr>
          <w:p w14:paraId="774F0903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 xml:space="preserve">Who is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responsible</w:t>
            </w:r>
          </w:p>
        </w:tc>
        <w:tc>
          <w:tcPr>
            <w:tcW w:w="2250" w:type="dxa"/>
            <w:shd w:val="clear" w:color="auto" w:fill="612330"/>
          </w:tcPr>
          <w:p w14:paraId="2E19BD2A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 xml:space="preserve">Resources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required</w:t>
            </w:r>
          </w:p>
        </w:tc>
        <w:tc>
          <w:tcPr>
            <w:tcW w:w="1980" w:type="dxa"/>
            <w:shd w:val="clear" w:color="auto" w:fill="612330"/>
          </w:tcPr>
          <w:p w14:paraId="2C7ABE83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 xml:space="preserve">Potential </w:t>
            </w:r>
            <w:r w:rsidRPr="00565D86">
              <w:rPr>
                <w:rFonts w:ascii="Supreme Medium" w:hAnsi="Supreme Medium" w:cs="Tahoma"/>
                <w:lang w:bidi="en-US"/>
              </w:rPr>
              <w:br/>
              <w:t>barriers</w:t>
            </w:r>
          </w:p>
        </w:tc>
        <w:tc>
          <w:tcPr>
            <w:tcW w:w="1350" w:type="dxa"/>
            <w:shd w:val="clear" w:color="auto" w:fill="612330"/>
          </w:tcPr>
          <w:p w14:paraId="7BEB81A6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Date to begin</w:t>
            </w:r>
          </w:p>
        </w:tc>
        <w:tc>
          <w:tcPr>
            <w:tcW w:w="1260" w:type="dxa"/>
            <w:shd w:val="clear" w:color="auto" w:fill="612330"/>
          </w:tcPr>
          <w:p w14:paraId="14D9CA3F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Due date</w:t>
            </w:r>
          </w:p>
        </w:tc>
        <w:tc>
          <w:tcPr>
            <w:tcW w:w="1980" w:type="dxa"/>
            <w:shd w:val="clear" w:color="auto" w:fill="612330"/>
          </w:tcPr>
          <w:p w14:paraId="02309FFE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Outcome</w:t>
            </w:r>
          </w:p>
        </w:tc>
        <w:tc>
          <w:tcPr>
            <w:tcW w:w="1530" w:type="dxa"/>
            <w:shd w:val="clear" w:color="auto" w:fill="612330"/>
          </w:tcPr>
          <w:p w14:paraId="1E76833B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Registered</w:t>
            </w:r>
          </w:p>
          <w:p w14:paraId="43952B81" w14:textId="77777777" w:rsidR="00CB0DED" w:rsidRPr="00565D86" w:rsidRDefault="00CB0DED" w:rsidP="00565D86">
            <w:pPr>
              <w:spacing w:after="0" w:line="271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upreme Medium" w:hAnsi="Supreme Medium" w:cs="Tahoma"/>
                <w:lang w:bidi="en-US"/>
              </w:rPr>
            </w:pPr>
            <w:r w:rsidRPr="00565D86">
              <w:rPr>
                <w:rFonts w:ascii="Supreme Medium" w:hAnsi="Supreme Medium" w:cs="Tahoma"/>
                <w:lang w:bidi="en-US"/>
              </w:rPr>
              <w:t>(Y/N)</w:t>
            </w:r>
          </w:p>
        </w:tc>
      </w:tr>
      <w:tr w:rsidR="00CB0DED" w:rsidRPr="008B6342" w14:paraId="7D1D54CE" w14:textId="77777777" w:rsidTr="00233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00739C1F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</w:tcPr>
          <w:p w14:paraId="6E390389" w14:textId="77777777" w:rsidR="00CB0DED" w:rsidRPr="008B6342" w:rsidRDefault="00CB0DED" w:rsidP="00233CB5">
            <w:pPr>
              <w:spacing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</w:tcPr>
          <w:p w14:paraId="1C499A68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4EB53B8E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</w:tcPr>
          <w:p w14:paraId="19BAA422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</w:tcPr>
          <w:p w14:paraId="28377542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729A34B3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</w:tcPr>
          <w:p w14:paraId="20E49B0F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014128D0" w14:textId="77777777" w:rsidTr="00233C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shd w:val="clear" w:color="auto" w:fill="D9D9D9" w:themeFill="background1" w:themeFillShade="D9"/>
          </w:tcPr>
          <w:p w14:paraId="694B522D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099C858E" w14:textId="77777777" w:rsidR="00CB0DED" w:rsidRPr="008B6342" w:rsidRDefault="00CB0DED" w:rsidP="00233CB5">
            <w:pPr>
              <w:spacing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54BC6011" w14:textId="77777777" w:rsidR="00CB0DED" w:rsidRPr="00D711C2" w:rsidRDefault="00CB0DED" w:rsidP="00233C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59BE50F4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7534863E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7B0EDE0C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0469775C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5D14C7C8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5BCF6E79" w14:textId="77777777" w:rsidTr="00233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3BC76F48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</w:tcPr>
          <w:p w14:paraId="6D04EE14" w14:textId="77777777" w:rsidR="00CB0DED" w:rsidRPr="008B6342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</w:tcPr>
          <w:p w14:paraId="712E6129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1B525151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</w:tcPr>
          <w:p w14:paraId="400647CC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</w:tcPr>
          <w:p w14:paraId="4BFD3FDD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4D87EA8F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</w:tcPr>
          <w:p w14:paraId="723E51A7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3A96B422" w14:textId="77777777" w:rsidTr="00233C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shd w:val="clear" w:color="auto" w:fill="D9D9D9" w:themeFill="background1" w:themeFillShade="D9"/>
          </w:tcPr>
          <w:p w14:paraId="3FCE0D12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5ED841B4" w14:textId="77777777" w:rsidR="00CB0DED" w:rsidRPr="000A01EE" w:rsidRDefault="00CB0DED" w:rsidP="00233CB5">
            <w:pPr>
              <w:spacing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295D9240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05C05E65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14:paraId="3FF2048F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14:paraId="42A5C0CF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  <w:shd w:val="clear" w:color="auto" w:fill="D9D9D9" w:themeFill="background1" w:themeFillShade="D9"/>
          </w:tcPr>
          <w:p w14:paraId="6BE29D63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6FBCD726" w14:textId="77777777" w:rsidR="00CB0DED" w:rsidRPr="008B6342" w:rsidRDefault="00CB0DED" w:rsidP="00233CB5">
            <w:pPr>
              <w:spacing w:before="60" w:after="0" w:line="271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  <w:tr w:rsidR="00CB0DED" w:rsidRPr="008B6342" w14:paraId="61E384DD" w14:textId="77777777" w:rsidTr="00233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2894269" w14:textId="77777777" w:rsidR="00CB0DED" w:rsidRPr="008B6342" w:rsidRDefault="00CB0DED" w:rsidP="00233CB5">
            <w:pPr>
              <w:spacing w:after="0" w:line="271" w:lineRule="auto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890" w:type="dxa"/>
            <w:shd w:val="clear" w:color="auto" w:fill="auto"/>
          </w:tcPr>
          <w:p w14:paraId="26C5899E" w14:textId="77777777" w:rsidR="00CB0DED" w:rsidRPr="000A01EE" w:rsidRDefault="00CB0DED" w:rsidP="00233CB5">
            <w:pPr>
              <w:spacing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2250" w:type="dxa"/>
          </w:tcPr>
          <w:p w14:paraId="033D3337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5DE27D06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350" w:type="dxa"/>
          </w:tcPr>
          <w:p w14:paraId="54E34A4A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260" w:type="dxa"/>
          </w:tcPr>
          <w:p w14:paraId="2EA5D412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980" w:type="dxa"/>
          </w:tcPr>
          <w:p w14:paraId="2AC5928D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  <w:tc>
          <w:tcPr>
            <w:tcW w:w="1530" w:type="dxa"/>
          </w:tcPr>
          <w:p w14:paraId="78940728" w14:textId="77777777" w:rsidR="00CB0DED" w:rsidRPr="008B6342" w:rsidRDefault="00CB0DED" w:rsidP="00233CB5">
            <w:pPr>
              <w:spacing w:before="60" w:after="0" w:line="271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ahoma"/>
                <w:lang w:bidi="en-US"/>
              </w:rPr>
            </w:pPr>
          </w:p>
        </w:tc>
      </w:tr>
    </w:tbl>
    <w:p w14:paraId="409F0747" w14:textId="77777777" w:rsidR="00CB0DED" w:rsidRPr="00565D86" w:rsidRDefault="00CB0DED" w:rsidP="00565D86">
      <w:pPr>
        <w:rPr>
          <w:rFonts w:eastAsiaTheme="minorHAnsi"/>
          <w:sz w:val="2"/>
          <w:szCs w:val="2"/>
        </w:rPr>
      </w:pPr>
    </w:p>
    <w:sectPr w:rsidR="00CB0DED" w:rsidRPr="00565D86" w:rsidSect="00565D86">
      <w:headerReference w:type="default" r:id="rId11"/>
      <w:footerReference w:type="default" r:id="rId12"/>
      <w:footerReference w:type="first" r:id="rId13"/>
      <w:type w:val="continuous"/>
      <w:pgSz w:w="15840" w:h="12240" w:orient="landscape" w:code="1"/>
      <w:pgMar w:top="1872" w:right="1440" w:bottom="720" w:left="1440" w:header="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87431" w14:textId="77777777" w:rsidR="00245537" w:rsidRDefault="00245537" w:rsidP="003356A9">
      <w:r>
        <w:separator/>
      </w:r>
    </w:p>
  </w:endnote>
  <w:endnote w:type="continuationSeparator" w:id="0">
    <w:p w14:paraId="5120AFF3" w14:textId="77777777" w:rsidR="00245537" w:rsidRDefault="00245537" w:rsidP="0033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preme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Supreme Extrabold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  <w:font w:name="Supreme Medium"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522BB" w14:textId="5ABCDEF6" w:rsidR="005B2DDF" w:rsidRPr="005B2DDF" w:rsidRDefault="005B2DDF" w:rsidP="003356A9">
    <w:pPr>
      <w:pStyle w:val="Footer"/>
    </w:pP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 w:rsidR="00BA5FE6">
      <w:rPr>
        <w:noProof/>
      </w:rPr>
      <w:t>2</w:t>
    </w:r>
    <w:r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D1F1B" w14:textId="77777777" w:rsidR="003C5BE3" w:rsidRPr="00AF5107" w:rsidRDefault="004D10BF" w:rsidP="00E91E70">
    <w:pPr>
      <w:pStyle w:val="Footer"/>
    </w:pPr>
    <w:r>
      <w:t>Meeting Agenda: Name of Meeting</w:t>
    </w:r>
    <w:r w:rsidR="00C42D92">
      <w:t xml:space="preserve"> </w:t>
    </w:r>
    <w:r>
      <w:t>Date 00/00/00</w:t>
    </w:r>
    <w:r w:rsidR="00376FA5" w:rsidRPr="00AF5107">
      <w:tab/>
    </w:r>
    <w:r w:rsidR="00B275D4" w:rsidRPr="00AF5107">
      <w:fldChar w:fldCharType="begin"/>
    </w:r>
    <w:r w:rsidR="00B275D4" w:rsidRPr="00AF5107">
      <w:instrText xml:space="preserve"> PAGE   \* MERGEFORMAT </w:instrText>
    </w:r>
    <w:r w:rsidR="00B275D4" w:rsidRPr="00AF5107">
      <w:fldChar w:fldCharType="separate"/>
    </w:r>
    <w:r w:rsidR="00CB6830">
      <w:rPr>
        <w:noProof/>
      </w:rPr>
      <w:t>1</w:t>
    </w:r>
    <w:r w:rsidR="00B275D4"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9C18F" w14:textId="77777777" w:rsidR="00245537" w:rsidRDefault="00245537" w:rsidP="003356A9">
      <w:r>
        <w:separator/>
      </w:r>
    </w:p>
  </w:footnote>
  <w:footnote w:type="continuationSeparator" w:id="0">
    <w:p w14:paraId="0E0D363D" w14:textId="77777777" w:rsidR="00245537" w:rsidRDefault="00245537" w:rsidP="00335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B65ED" w14:textId="256D56F3" w:rsidR="004E56AB" w:rsidRDefault="00CB0DED"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B43C5D" wp14:editId="04F8A489">
              <wp:simplePos x="0" y="0"/>
              <wp:positionH relativeFrom="column">
                <wp:posOffset>-1341120</wp:posOffset>
              </wp:positionH>
              <wp:positionV relativeFrom="paragraph">
                <wp:posOffset>-28575</wp:posOffset>
              </wp:positionV>
              <wp:extent cx="10315575" cy="1104900"/>
              <wp:effectExtent l="0" t="0" r="28575" b="19050"/>
              <wp:wrapNone/>
              <wp:docPr id="176192901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15575" cy="1104900"/>
                      </a:xfrm>
                      <a:prstGeom prst="rect">
                        <a:avLst/>
                      </a:prstGeom>
                      <a:solidFill>
                        <a:srgbClr val="F1EDEA"/>
                      </a:solidFill>
                      <a:ln>
                        <a:solidFill>
                          <a:srgbClr val="F1EDEA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3377F9F" id="Rectangle 2" o:spid="_x0000_s1026" style="position:absolute;margin-left:-105.6pt;margin-top:-2.25pt;width:812.25pt;height:8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9zjfgIAAIoFAAAOAAAAZHJzL2Uyb0RvYy54bWysVE1v2zAMvQ/YfxB0X21nyboGdYqgbYYB&#10;RVusHXpWZCk2IIsapXzt14+SHadrix2KXWTRJB/JJ5LnF7vWsI1C34AteXGSc6ashKqxq5L/fFx8&#10;+sqZD8JWwoBVJd8rzy9mHz+cb91UjaAGUylkBGL9dOtKXofgplnmZa1a4U/AKUtKDdiKQCKusgrF&#10;ltBbk43y/Eu2BawcglTe09+rTslnCV9rJcOd1l4FZkpOuYV0YjqX8cxm52K6QuHqRvZpiHdk0YrG&#10;UtAB6koEwdbYvIJqG4ngQYcTCW0GWjdSpRqomiJ/Uc1DLZxKtRA53g00+f8HK283D+4eiYat81NP&#10;11jFTmMbv5Qf2yWy9gNZaheYpJ9F/rmYTE4nnElSFkU+PssTn9nR36EP3xS0LF5KjvQciSWxufGB&#10;YpLpwSSG82CaatEYkwRcLS8Nso2gp1sU11fX8/ha5PKXmbHv8ySc6Jody063sDcqAhr7Q2nWVFTo&#10;KKWcOlINCQkplQ1Fp6pFpbo8i0k+kDB4pKQTYETWVN+A3QPEbn+N3VXb20dXlRp6cM7/lVjnPHik&#10;yGDD4Nw2FvAtAENV9ZE7+wNJHTWRpSVU+3tkCN04eScXDT3wjfDhXiDND00a7YRwR4c2sC059DfO&#10;asDfb/2P9tTWpOVsS/NYcv9rLVBxZr5bavizYjyOA5yE8eR0RAI+1yyfa+y6vQTqm4K2j5PpGu2D&#10;OVw1QvtEq2Meo5JKWEmxSy4DHoTL0O0JWj5SzefJjIbWiXBjH5yM4JHV2MCPuyeBru/yQBNyC4fZ&#10;FdMXzd7ZRk8L83UA3aRJOPLa800DnxqnX05xozyXk9Vxhc7+AAAA//8DAFBLAwQUAAYACAAAACEA&#10;1B46yOIAAAAMAQAADwAAAGRycy9kb3ducmV2LnhtbEyPy07DMBBF90j8gzVIbFDr2H2IpnEqBEII&#10;sYGU7p3YTSLicRS7aeDrma5gd0dzdOdMtptcx0Y7hNajAjFPgFmsvGmxVvC5f57dAwtRo9GdR6vg&#10;2wbY5ddXmU6NP+OHHYtYMyrBkGoFTYx9ynmoGut0mPveIu2OfnA60jjU3Az6TOWu4zJJ1tzpFulC&#10;o3v72Njqqzg5BcX73Ub0x5/X4Mq3UT7JQ71/EUrd3kwPW2DRTvEPhos+qUNOTqU/oQmsUzCTQkhi&#10;KS1XwC7EUiwWwEpK680KeJ7x/0/kvwAAAP//AwBQSwECLQAUAAYACAAAACEAtoM4kv4AAADhAQAA&#10;EwAAAAAAAAAAAAAAAAAAAAAAW0NvbnRlbnRfVHlwZXNdLnhtbFBLAQItABQABgAIAAAAIQA4/SH/&#10;1gAAAJQBAAALAAAAAAAAAAAAAAAAAC8BAABfcmVscy8ucmVsc1BLAQItABQABgAIAAAAIQBAH9zj&#10;fgIAAIoFAAAOAAAAAAAAAAAAAAAAAC4CAABkcnMvZTJvRG9jLnhtbFBLAQItABQABgAIAAAAIQDU&#10;HjrI4gAAAAwBAAAPAAAAAAAAAAAAAAAAANgEAABkcnMvZG93bnJldi54bWxQSwUGAAAAAAQABADz&#10;AAAA5wUAAAAA&#10;" fillcolor="#f1edea" strokecolor="#f1edea" strokeweight=".85pt"/>
          </w:pict>
        </mc:Fallback>
      </mc:AlternateContent>
    </w:r>
    <w:r w:rsidR="00831B7B">
      <w:rPr>
        <w:noProof/>
        <w:lang w:bidi="ar-SA"/>
      </w:rPr>
      <w:drawing>
        <wp:anchor distT="0" distB="0" distL="114300" distR="114300" simplePos="0" relativeHeight="251660288" behindDoc="0" locked="0" layoutInCell="1" allowOverlap="1" wp14:anchorId="4D1AAA1A" wp14:editId="5F8FFAA7">
          <wp:simplePos x="0" y="0"/>
          <wp:positionH relativeFrom="column">
            <wp:posOffset>-523875</wp:posOffset>
          </wp:positionH>
          <wp:positionV relativeFrom="paragraph">
            <wp:posOffset>123825</wp:posOffset>
          </wp:positionV>
          <wp:extent cx="1975485" cy="838200"/>
          <wp:effectExtent l="0" t="0" r="5715" b="0"/>
          <wp:wrapNone/>
          <wp:docPr id="173415851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15851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48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.1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E4801"/>
    <w:multiLevelType w:val="hybridMultilevel"/>
    <w:tmpl w:val="4964FC94"/>
    <w:lvl w:ilvl="0" w:tplc="349461A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F779BF"/>
    <w:multiLevelType w:val="hybridMultilevel"/>
    <w:tmpl w:val="B96E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84932"/>
    <w:multiLevelType w:val="hybridMultilevel"/>
    <w:tmpl w:val="E1B4569E"/>
    <w:lvl w:ilvl="0" w:tplc="4E20B2EC">
      <w:start w:val="1"/>
      <w:numFmt w:val="decimal"/>
      <w:lvlText w:val="%1."/>
      <w:lvlJc w:val="left"/>
      <w:pPr>
        <w:ind w:left="720" w:hanging="360"/>
      </w:pPr>
      <w:rPr>
        <w:rFonts w:hint="default"/>
        <w:color w:val="6123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E1BE5"/>
    <w:multiLevelType w:val="hybridMultilevel"/>
    <w:tmpl w:val="BE6002C4"/>
    <w:lvl w:ilvl="0" w:tplc="59581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CF4363"/>
    <w:multiLevelType w:val="hybridMultilevel"/>
    <w:tmpl w:val="D88C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54B1E"/>
    <w:multiLevelType w:val="hybridMultilevel"/>
    <w:tmpl w:val="D3DAD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83E17"/>
    <w:multiLevelType w:val="hybridMultilevel"/>
    <w:tmpl w:val="CA547FC4"/>
    <w:lvl w:ilvl="0" w:tplc="F1EA4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4"/>
  </w:num>
  <w:num w:numId="4">
    <w:abstractNumId w:val="19"/>
  </w:num>
  <w:num w:numId="5">
    <w:abstractNumId w:val="16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5"/>
  </w:num>
  <w:num w:numId="13">
    <w:abstractNumId w:val="26"/>
  </w:num>
  <w:num w:numId="14">
    <w:abstractNumId w:val="15"/>
  </w:num>
  <w:num w:numId="15">
    <w:abstractNumId w:val="2"/>
  </w:num>
  <w:num w:numId="16">
    <w:abstractNumId w:val="26"/>
  </w:num>
  <w:num w:numId="17">
    <w:abstractNumId w:val="15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8"/>
  </w:num>
  <w:num w:numId="24">
    <w:abstractNumId w:val="20"/>
  </w:num>
  <w:num w:numId="25">
    <w:abstractNumId w:val="23"/>
  </w:num>
  <w:num w:numId="26">
    <w:abstractNumId w:val="13"/>
  </w:num>
  <w:num w:numId="27">
    <w:abstractNumId w:val="11"/>
  </w:num>
  <w:num w:numId="28">
    <w:abstractNumId w:val="21"/>
  </w:num>
  <w:num w:numId="29">
    <w:abstractNumId w:val="22"/>
  </w:num>
  <w:num w:numId="30">
    <w:abstractNumId w:val="17"/>
  </w:num>
  <w:num w:numId="31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91"/>
    <w:rsid w:val="00002DEC"/>
    <w:rsid w:val="000065AC"/>
    <w:rsid w:val="00006A0A"/>
    <w:rsid w:val="0003220F"/>
    <w:rsid w:val="000477BD"/>
    <w:rsid w:val="00064B90"/>
    <w:rsid w:val="0007374A"/>
    <w:rsid w:val="00080404"/>
    <w:rsid w:val="00082A1A"/>
    <w:rsid w:val="00084742"/>
    <w:rsid w:val="000B2E68"/>
    <w:rsid w:val="000C3708"/>
    <w:rsid w:val="000C3761"/>
    <w:rsid w:val="000C7373"/>
    <w:rsid w:val="000E313B"/>
    <w:rsid w:val="000E3E9D"/>
    <w:rsid w:val="000F1918"/>
    <w:rsid w:val="000F4BB1"/>
    <w:rsid w:val="00135082"/>
    <w:rsid w:val="00135DC7"/>
    <w:rsid w:val="00147ED1"/>
    <w:rsid w:val="001500D6"/>
    <w:rsid w:val="00155F7B"/>
    <w:rsid w:val="00157C41"/>
    <w:rsid w:val="00163A94"/>
    <w:rsid w:val="001661D9"/>
    <w:rsid w:val="001708EC"/>
    <w:rsid w:val="00172666"/>
    <w:rsid w:val="001925A8"/>
    <w:rsid w:val="0019673D"/>
    <w:rsid w:val="001A46BB"/>
    <w:rsid w:val="001C55E0"/>
    <w:rsid w:val="001E5ECF"/>
    <w:rsid w:val="002109DF"/>
    <w:rsid w:val="00211CA3"/>
    <w:rsid w:val="00222A49"/>
    <w:rsid w:val="0022552E"/>
    <w:rsid w:val="00245537"/>
    <w:rsid w:val="00245AFD"/>
    <w:rsid w:val="00255ADE"/>
    <w:rsid w:val="00261247"/>
    <w:rsid w:val="00264652"/>
    <w:rsid w:val="00282084"/>
    <w:rsid w:val="00291052"/>
    <w:rsid w:val="00297C28"/>
    <w:rsid w:val="002A09F9"/>
    <w:rsid w:val="002B5E79"/>
    <w:rsid w:val="002C0859"/>
    <w:rsid w:val="002F1947"/>
    <w:rsid w:val="00306D94"/>
    <w:rsid w:val="003125DF"/>
    <w:rsid w:val="00323C8C"/>
    <w:rsid w:val="003356A9"/>
    <w:rsid w:val="00335736"/>
    <w:rsid w:val="00352C51"/>
    <w:rsid w:val="00353630"/>
    <w:rsid w:val="003563D2"/>
    <w:rsid w:val="00372AE6"/>
    <w:rsid w:val="00376FA5"/>
    <w:rsid w:val="003A1479"/>
    <w:rsid w:val="003A1813"/>
    <w:rsid w:val="003B6BD6"/>
    <w:rsid w:val="003B7D82"/>
    <w:rsid w:val="003C4644"/>
    <w:rsid w:val="003C5BE3"/>
    <w:rsid w:val="003D1577"/>
    <w:rsid w:val="003D1BD7"/>
    <w:rsid w:val="003D4C8E"/>
    <w:rsid w:val="003F2676"/>
    <w:rsid w:val="0040419D"/>
    <w:rsid w:val="00413A7C"/>
    <w:rsid w:val="004141DD"/>
    <w:rsid w:val="00437B36"/>
    <w:rsid w:val="00440DBD"/>
    <w:rsid w:val="0045258B"/>
    <w:rsid w:val="00461804"/>
    <w:rsid w:val="00466810"/>
    <w:rsid w:val="00471989"/>
    <w:rsid w:val="00476EC8"/>
    <w:rsid w:val="00480A72"/>
    <w:rsid w:val="00483DD2"/>
    <w:rsid w:val="00494E6F"/>
    <w:rsid w:val="004A163E"/>
    <w:rsid w:val="004A1B4D"/>
    <w:rsid w:val="004A58DD"/>
    <w:rsid w:val="004A6119"/>
    <w:rsid w:val="004B47DC"/>
    <w:rsid w:val="004D10BF"/>
    <w:rsid w:val="004D46F6"/>
    <w:rsid w:val="004E56AB"/>
    <w:rsid w:val="004E75B3"/>
    <w:rsid w:val="004F04BA"/>
    <w:rsid w:val="004F0EFF"/>
    <w:rsid w:val="004F2ECB"/>
    <w:rsid w:val="0050093F"/>
    <w:rsid w:val="00514788"/>
    <w:rsid w:val="00521703"/>
    <w:rsid w:val="00536963"/>
    <w:rsid w:val="0054120A"/>
    <w:rsid w:val="0054371B"/>
    <w:rsid w:val="005515AC"/>
    <w:rsid w:val="00556501"/>
    <w:rsid w:val="00565D86"/>
    <w:rsid w:val="0056615E"/>
    <w:rsid w:val="005666F2"/>
    <w:rsid w:val="00584EBD"/>
    <w:rsid w:val="005B2DDF"/>
    <w:rsid w:val="005B4AE7"/>
    <w:rsid w:val="005B53B0"/>
    <w:rsid w:val="005D45B3"/>
    <w:rsid w:val="005E2257"/>
    <w:rsid w:val="005F1471"/>
    <w:rsid w:val="005F6005"/>
    <w:rsid w:val="005F798D"/>
    <w:rsid w:val="006064AB"/>
    <w:rsid w:val="006159C2"/>
    <w:rsid w:val="006423D6"/>
    <w:rsid w:val="00642740"/>
    <w:rsid w:val="00655345"/>
    <w:rsid w:val="006702F5"/>
    <w:rsid w:val="00672536"/>
    <w:rsid w:val="0068006F"/>
    <w:rsid w:val="006818AF"/>
    <w:rsid w:val="00681EDC"/>
    <w:rsid w:val="0068649F"/>
    <w:rsid w:val="00687189"/>
    <w:rsid w:val="00697CCC"/>
    <w:rsid w:val="006B13B7"/>
    <w:rsid w:val="006B2942"/>
    <w:rsid w:val="006B3994"/>
    <w:rsid w:val="006C0E45"/>
    <w:rsid w:val="006C3F8F"/>
    <w:rsid w:val="006D4829"/>
    <w:rsid w:val="006F293F"/>
    <w:rsid w:val="006F3B38"/>
    <w:rsid w:val="00702EA4"/>
    <w:rsid w:val="007137A4"/>
    <w:rsid w:val="00732016"/>
    <w:rsid w:val="0074778B"/>
    <w:rsid w:val="0077225E"/>
    <w:rsid w:val="007751F2"/>
    <w:rsid w:val="00777A0D"/>
    <w:rsid w:val="007921F1"/>
    <w:rsid w:val="00792AC3"/>
    <w:rsid w:val="00793F48"/>
    <w:rsid w:val="007B35B2"/>
    <w:rsid w:val="007C21E4"/>
    <w:rsid w:val="007D1FFF"/>
    <w:rsid w:val="007D42A0"/>
    <w:rsid w:val="007E38C5"/>
    <w:rsid w:val="007E685C"/>
    <w:rsid w:val="007F6108"/>
    <w:rsid w:val="007F7097"/>
    <w:rsid w:val="008067A6"/>
    <w:rsid w:val="008147BE"/>
    <w:rsid w:val="008251B3"/>
    <w:rsid w:val="0082770F"/>
    <w:rsid w:val="00831B7B"/>
    <w:rsid w:val="00841D91"/>
    <w:rsid w:val="00844F1D"/>
    <w:rsid w:val="0084749F"/>
    <w:rsid w:val="00864202"/>
    <w:rsid w:val="008734A9"/>
    <w:rsid w:val="008B5443"/>
    <w:rsid w:val="008C7EEB"/>
    <w:rsid w:val="008D0DEF"/>
    <w:rsid w:val="008D2256"/>
    <w:rsid w:val="008D5E3D"/>
    <w:rsid w:val="008F78C0"/>
    <w:rsid w:val="0090737A"/>
    <w:rsid w:val="0091017B"/>
    <w:rsid w:val="00911BF4"/>
    <w:rsid w:val="00933447"/>
    <w:rsid w:val="00935F7F"/>
    <w:rsid w:val="0096108C"/>
    <w:rsid w:val="00963BA0"/>
    <w:rsid w:val="00967764"/>
    <w:rsid w:val="00970097"/>
    <w:rsid w:val="009810EE"/>
    <w:rsid w:val="00984BF4"/>
    <w:rsid w:val="00984CC9"/>
    <w:rsid w:val="0099016D"/>
    <w:rsid w:val="009914E2"/>
    <w:rsid w:val="0099233F"/>
    <w:rsid w:val="009A6551"/>
    <w:rsid w:val="009B2D07"/>
    <w:rsid w:val="009B54A0"/>
    <w:rsid w:val="009C6405"/>
    <w:rsid w:val="00A02691"/>
    <w:rsid w:val="00A30799"/>
    <w:rsid w:val="00A57FE8"/>
    <w:rsid w:val="00A64ECE"/>
    <w:rsid w:val="00A66185"/>
    <w:rsid w:val="00A669E6"/>
    <w:rsid w:val="00A713E1"/>
    <w:rsid w:val="00A71CAD"/>
    <w:rsid w:val="00A731A2"/>
    <w:rsid w:val="00A827C1"/>
    <w:rsid w:val="00A93F40"/>
    <w:rsid w:val="00A96F93"/>
    <w:rsid w:val="00AA395C"/>
    <w:rsid w:val="00AB2D28"/>
    <w:rsid w:val="00AD6A35"/>
    <w:rsid w:val="00AE12C2"/>
    <w:rsid w:val="00AE5772"/>
    <w:rsid w:val="00AF22AD"/>
    <w:rsid w:val="00AF5107"/>
    <w:rsid w:val="00B06264"/>
    <w:rsid w:val="00B07C8F"/>
    <w:rsid w:val="00B20061"/>
    <w:rsid w:val="00B275D4"/>
    <w:rsid w:val="00B348F3"/>
    <w:rsid w:val="00B64337"/>
    <w:rsid w:val="00B64F18"/>
    <w:rsid w:val="00B75051"/>
    <w:rsid w:val="00B762DA"/>
    <w:rsid w:val="00B859DE"/>
    <w:rsid w:val="00BA5FE6"/>
    <w:rsid w:val="00BB7626"/>
    <w:rsid w:val="00BC4323"/>
    <w:rsid w:val="00BD0076"/>
    <w:rsid w:val="00BD0E59"/>
    <w:rsid w:val="00BD3B2A"/>
    <w:rsid w:val="00C12D2F"/>
    <w:rsid w:val="00C277A8"/>
    <w:rsid w:val="00C309AE"/>
    <w:rsid w:val="00C365CE"/>
    <w:rsid w:val="00C417EB"/>
    <w:rsid w:val="00C42D92"/>
    <w:rsid w:val="00C528AE"/>
    <w:rsid w:val="00C52F15"/>
    <w:rsid w:val="00C57A50"/>
    <w:rsid w:val="00C66133"/>
    <w:rsid w:val="00CA37D2"/>
    <w:rsid w:val="00CB0DED"/>
    <w:rsid w:val="00CB6830"/>
    <w:rsid w:val="00CE45B0"/>
    <w:rsid w:val="00D0014D"/>
    <w:rsid w:val="00D22819"/>
    <w:rsid w:val="00D511F0"/>
    <w:rsid w:val="00D54EE5"/>
    <w:rsid w:val="00D6101F"/>
    <w:rsid w:val="00D63F82"/>
    <w:rsid w:val="00D640FC"/>
    <w:rsid w:val="00D652A1"/>
    <w:rsid w:val="00D70F7D"/>
    <w:rsid w:val="00D92929"/>
    <w:rsid w:val="00D93C2E"/>
    <w:rsid w:val="00D970A5"/>
    <w:rsid w:val="00DA10AB"/>
    <w:rsid w:val="00DB0642"/>
    <w:rsid w:val="00DB4967"/>
    <w:rsid w:val="00DE50CB"/>
    <w:rsid w:val="00DE7D5A"/>
    <w:rsid w:val="00DF6F7E"/>
    <w:rsid w:val="00E206AE"/>
    <w:rsid w:val="00E23397"/>
    <w:rsid w:val="00E32CD7"/>
    <w:rsid w:val="00E35FCE"/>
    <w:rsid w:val="00E44EE1"/>
    <w:rsid w:val="00E5241D"/>
    <w:rsid w:val="00E5680C"/>
    <w:rsid w:val="00E61A16"/>
    <w:rsid w:val="00E72DB9"/>
    <w:rsid w:val="00E76267"/>
    <w:rsid w:val="00E84FE4"/>
    <w:rsid w:val="00E91E70"/>
    <w:rsid w:val="00EA535B"/>
    <w:rsid w:val="00EC579D"/>
    <w:rsid w:val="00ED5BDC"/>
    <w:rsid w:val="00ED7DAC"/>
    <w:rsid w:val="00F01BDF"/>
    <w:rsid w:val="00F067A6"/>
    <w:rsid w:val="00F276C0"/>
    <w:rsid w:val="00F31435"/>
    <w:rsid w:val="00F31C0A"/>
    <w:rsid w:val="00F41753"/>
    <w:rsid w:val="00F63FAA"/>
    <w:rsid w:val="00F70C03"/>
    <w:rsid w:val="00F9084A"/>
    <w:rsid w:val="00FB6E40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239523"/>
  <w15:docId w15:val="{9A918EE4-33B9-4FDC-91F9-F9E2588D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1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20F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536963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536963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C52F15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6"/>
    </w:rPr>
  </w:style>
  <w:style w:type="paragraph" w:styleId="Heading4">
    <w:name w:val="heading 4"/>
    <w:next w:val="Normal"/>
    <w:link w:val="Heading4Char"/>
    <w:uiPriority w:val="1"/>
    <w:qFormat/>
    <w:rsid w:val="00536963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6818AF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6818AF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36963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536963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C52F15"/>
    <w:rPr>
      <w:rFonts w:asciiTheme="minorHAnsi" w:eastAsiaTheme="majorEastAsia" w:hAnsiTheme="minorHAnsi" w:cs="Arial"/>
      <w:b/>
      <w:color w:val="003865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536963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6818AF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6818AF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536963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536963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A0D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A0D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471989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53696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53696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521703"/>
    <w:pPr>
      <w:spacing w:line="240" w:lineRule="auto"/>
    </w:pPr>
    <w:rPr>
      <w:sz w:val="20"/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Caption">
    <w:name w:val="caption"/>
    <w:basedOn w:val="Normal"/>
    <w:next w:val="Normal"/>
    <w:uiPriority w:val="12"/>
    <w:unhideWhenUsed/>
    <w:qFormat/>
    <w:rsid w:val="004F2ECB"/>
    <w:pPr>
      <w:spacing w:after="400" w:line="240" w:lineRule="auto"/>
    </w:pPr>
    <w:rPr>
      <w:iCs/>
      <w:color w:val="000000" w:themeColor="text2"/>
      <w:sz w:val="20"/>
      <w:szCs w:val="20"/>
    </w:r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53696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96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536963"/>
    <w:pPr>
      <w:numPr>
        <w:numId w:val="27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31B7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B7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D0076"/>
    <w:rPr>
      <w:color w:val="605E5C"/>
      <w:shd w:val="clear" w:color="auto" w:fill="E1DFDD"/>
    </w:rPr>
  </w:style>
  <w:style w:type="paragraph" w:styleId="List">
    <w:name w:val="List"/>
    <w:basedOn w:val="Normal"/>
    <w:qFormat/>
    <w:rsid w:val="00CB0DED"/>
    <w:pPr>
      <w:spacing w:before="120" w:after="0" w:line="300" w:lineRule="auto"/>
      <w:ind w:left="720" w:hanging="360"/>
      <w:contextualSpacing/>
    </w:pPr>
  </w:style>
  <w:style w:type="table" w:customStyle="1" w:styleId="TableGrid-MNstatebrand">
    <w:name w:val="Table Grid -MN state brand"/>
    <w:basedOn w:val="TableNormal"/>
    <w:uiPriority w:val="59"/>
    <w:locked/>
    <w:rsid w:val="00CB0DED"/>
    <w:pPr>
      <w:spacing w:after="120" w:line="240" w:lineRule="auto"/>
    </w:pPr>
    <w:rPr>
      <w:lang w:bidi="ar-SA"/>
    </w:rPr>
    <w:tblPr>
      <w:tblStyleRow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shd w:val="clear" w:color="auto" w:fill="FFFFFF"/>
      <w:tcMar>
        <w:top w:w="43" w:type="dxa"/>
        <w:left w:w="144" w:type="dxa"/>
        <w:bottom w:w="43" w:type="dxa"/>
        <w:right w:w="144" w:type="dxa"/>
      </w:tcMar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003865" w:themeFill="text1"/>
      </w:tcPr>
    </w:tblStylePr>
    <w:tblStylePr w:type="firstCol">
      <w:rPr>
        <w:rFonts w:asciiTheme="minorHAnsi" w:hAnsiTheme="minorHAnsi"/>
        <w:b/>
        <w:sz w:val="22"/>
      </w:rPr>
      <w:tblPr>
        <w:tblCellMar>
          <w:top w:w="43" w:type="dxa"/>
          <w:left w:w="144" w:type="dxa"/>
          <w:bottom w:w="43" w:type="dxa"/>
          <w:right w:w="144" w:type="dxa"/>
        </w:tblCellMar>
      </w:tbl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4F6CD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1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01243809\appdata\local\microsoft\office\DHS_Templates\Agenda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2b308-cd05-4541-a8b2-17944a20dfa0" xsi:nil="true"/>
    <Notes xmlns="47525ce4-260b-40f3-9846-25b811e3622c" xsi:nil="true"/>
    <lcf76f155ced4ddcb4097134ff3c332f xmlns="47525ce4-260b-40f3-9846-25b811e362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88A56FF14D494BB783E9AD571460B6" ma:contentTypeVersion="12" ma:contentTypeDescription="Create a new document." ma:contentTypeScope="" ma:versionID="7eb881cd23305d2644fa03fa40085535">
  <xsd:schema xmlns:xsd="http://www.w3.org/2001/XMLSchema" xmlns:xs="http://www.w3.org/2001/XMLSchema" xmlns:p="http://schemas.microsoft.com/office/2006/metadata/properties" xmlns:ns2="47525ce4-260b-40f3-9846-25b811e3622c" xmlns:ns3="49b2b308-cd05-4541-a8b2-17944a20dfa0" targetNamespace="http://schemas.microsoft.com/office/2006/metadata/properties" ma:root="true" ma:fieldsID="8d92f999779ded8fb2ffbda7d860361d" ns2:_="" ns3:_="">
    <xsd:import namespace="47525ce4-260b-40f3-9846-25b811e3622c"/>
    <xsd:import namespace="49b2b308-cd05-4541-a8b2-17944a20df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25ce4-260b-40f3-9846-25b811e362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9" nillable="true" ma:displayName="Notes" ma:description="Document in process. 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2b308-cd05-4541-a8b2-17944a20df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3bae9e-88dd-490c-9896-a86d8f3f0062}" ma:internalName="TaxCatchAll" ma:showField="CatchAllData" ma:web="49b2b308-cd05-4541-a8b2-17944a20df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E8725-471A-4678-B0F1-7A89A1AB33B3}">
  <ds:schemaRefs>
    <ds:schemaRef ds:uri="http://schemas.microsoft.com/office/2006/metadata/properties"/>
    <ds:schemaRef ds:uri="http://schemas.microsoft.com/office/infopath/2007/PartnerControls"/>
    <ds:schemaRef ds:uri="49b2b308-cd05-4541-a8b2-17944a20dfa0"/>
    <ds:schemaRef ds:uri="47525ce4-260b-40f3-9846-25b811e3622c"/>
  </ds:schemaRefs>
</ds:datastoreItem>
</file>

<file path=customXml/itemProps2.xml><?xml version="1.0" encoding="utf-8"?>
<ds:datastoreItem xmlns:ds="http://schemas.openxmlformats.org/officeDocument/2006/customXml" ds:itemID="{35CEE32B-6F1B-4057-9F20-B7934CAEA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ECFF78-A8BB-4D33-8F75-A36D59FFB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25ce4-260b-40f3-9846-25b811e3622c"/>
    <ds:schemaRef ds:uri="49b2b308-cd05-4541-a8b2-17944a20d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87AD5B-E1B8-4021-A15F-8C6B244D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</Template>
  <TotalTime>0</TotalTime>
  <Pages>3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(218) 542-6145</vt:lpstr>
    </vt:vector>
  </TitlesOfParts>
  <Manager/>
  <Company>Minnesota Department of Human Services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(218) 542-6145</dc:title>
  <dc:subject/>
  <dc:creator>Geshick, Leonard</dc:creator>
  <cp:keywords/>
  <dc:description/>
  <cp:lastModifiedBy>Michelle Reynolds</cp:lastModifiedBy>
  <cp:revision>2</cp:revision>
  <dcterms:created xsi:type="dcterms:W3CDTF">2026-09-25T18:00:00Z</dcterms:created>
  <dcterms:modified xsi:type="dcterms:W3CDTF">2026-09-25T18:00:00Z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1.31</vt:lpwstr>
  </property>
  <property fmtid="{D5CDD505-2E9C-101B-9397-08002B2CF9AE}" pid="3" name="ContentTypeId">
    <vt:lpwstr>0x0101008588A56FF14D494BB783E9AD571460B6</vt:lpwstr>
  </property>
</Properties>
</file>